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6"/>
        <w:bidiVisual/>
        <w:tblW w:w="11163" w:type="dxa"/>
        <w:jc w:val="center"/>
        <w:tblInd w:w="-1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3"/>
      </w:tblGrid>
      <w:tr w14:paraId="1AFD23CA">
        <w:tblPrEx>
          <w:tblLayout w:type="fixed"/>
        </w:tblPrEx>
        <w:trPr>
          <w:trHeight w:val="530" w:hRule="atLeast"/>
          <w:jc w:val="center"/>
        </w:trPr>
        <w:tc>
          <w:tcPr>
            <w:tcW w:w="11163" w:type="dxa"/>
            <w:vAlign w:val="center"/>
          </w:tcPr>
          <w:p w14:paraId="4B39A13C">
            <w:pPr>
              <w:pStyle w:val="2"/>
              <w:bidi/>
              <w:spacing w:line="240" w:lineRule="auto"/>
              <w:jc w:val="center"/>
              <w:outlineLvl w:val="0"/>
              <w:rPr>
                <w:rFonts w:hint="cs" w:asciiTheme="majorBidi" w:hAnsiTheme="majorBidi"/>
                <w:sz w:val="32"/>
                <w:szCs w:val="32"/>
                <w:lang w:bidi="ar-IQ"/>
              </w:rPr>
            </w:pPr>
            <w:r>
              <w:rPr>
                <w:rFonts w:asciiTheme="majorBidi" w:hAnsiTheme="majorBidi"/>
                <w:sz w:val="32"/>
                <w:szCs w:val="32"/>
              </w:rPr>
              <w:t>السيرة العلمية (Academic Curriculum Vitae)</w:t>
            </w:r>
            <w:r>
              <w:rPr>
                <w:rFonts w:hint="cs" w:asciiTheme="majorBidi" w:hAnsiTheme="majorBidi"/>
                <w:sz w:val="32"/>
                <w:szCs w:val="32"/>
                <w:lang w:bidi="ar-SA"/>
              </w:rPr>
              <w:t xml:space="preserve">عبدالسلام عبدالكريم </w:t>
            </w:r>
            <w:bookmarkStart w:id="0" w:name="_GoBack"/>
            <w:bookmarkEnd w:id="0"/>
          </w:p>
        </w:tc>
      </w:tr>
      <w:tr w14:paraId="368B17EF">
        <w:tblPrEx>
          <w:tblLayout w:type="fixed"/>
        </w:tblPrEx>
        <w:trPr>
          <w:jc w:val="center"/>
        </w:trPr>
        <w:tc>
          <w:tcPr>
            <w:tcW w:w="11163" w:type="dxa"/>
          </w:tcPr>
          <w:p w14:paraId="3752C0C0">
            <w:pPr>
              <w:pStyle w:val="3"/>
              <w:bidi/>
              <w:spacing w:line="240" w:lineRule="auto"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/>
                <w:sz w:val="28"/>
                <w:szCs w:val="28"/>
              </w:rPr>
              <w:t>المعلومات الشخصية</w:t>
            </w:r>
          </w:p>
        </w:tc>
      </w:tr>
      <w:tr w14:paraId="6750AD40">
        <w:tblPrEx>
          <w:tblLayout w:type="fixed"/>
        </w:tblPrEx>
        <w:trPr>
          <w:jc w:val="center"/>
        </w:trPr>
        <w:tc>
          <w:tcPr>
            <w:tcW w:w="11163" w:type="dxa"/>
          </w:tcPr>
          <w:p w14:paraId="57523136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الاسم الكامل: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 xml:space="preserve">عبدالسلام عبدالكريم عبدالرحمن </w:t>
            </w:r>
          </w:p>
        </w:tc>
      </w:tr>
      <w:tr w14:paraId="581117B3">
        <w:tblPrEx>
          <w:tblLayout w:type="fixed"/>
        </w:tblPrEx>
        <w:trPr>
          <w:jc w:val="center"/>
        </w:trPr>
        <w:tc>
          <w:tcPr>
            <w:tcW w:w="11163" w:type="dxa"/>
          </w:tcPr>
          <w:p w14:paraId="04D324A8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اللقب العلمي: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>استاذ</w:t>
            </w:r>
          </w:p>
        </w:tc>
      </w:tr>
      <w:tr w14:paraId="54E67DAC">
        <w:tblPrEx>
          <w:tblLayout w:type="fixed"/>
        </w:tblPrEx>
        <w:trPr>
          <w:jc w:val="center"/>
        </w:trPr>
        <w:tc>
          <w:tcPr>
            <w:tcW w:w="11163" w:type="dxa"/>
          </w:tcPr>
          <w:p w14:paraId="36297D32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الاختصاص العام: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 xml:space="preserve">كيمياء </w:t>
            </w:r>
          </w:p>
        </w:tc>
      </w:tr>
      <w:tr w14:paraId="36308215">
        <w:tblPrEx>
          <w:tblLayout w:type="fixed"/>
        </w:tblPrEx>
        <w:trPr>
          <w:jc w:val="center"/>
        </w:trPr>
        <w:tc>
          <w:tcPr>
            <w:tcW w:w="11163" w:type="dxa"/>
          </w:tcPr>
          <w:p w14:paraId="123010C8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الاختصاص الدقيق: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 xml:space="preserve">كيمياء لاعضوية </w:t>
            </w:r>
          </w:p>
        </w:tc>
      </w:tr>
      <w:tr w14:paraId="5D32621C">
        <w:tblPrEx>
          <w:tblLayout w:type="fixed"/>
        </w:tblPrEx>
        <w:trPr>
          <w:jc w:val="center"/>
        </w:trPr>
        <w:tc>
          <w:tcPr>
            <w:tcW w:w="11163" w:type="dxa"/>
          </w:tcPr>
          <w:p w14:paraId="36B551D1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الجامعة / الكلية / القسم: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 xml:space="preserve"> جامعة ديالى/كلية التربية للعلوم الصرفه/قسم علوم الكيمياء </w:t>
            </w:r>
          </w:p>
        </w:tc>
      </w:tr>
      <w:tr w14:paraId="0275E751">
        <w:tblPrEx>
          <w:tblLayout w:type="fixed"/>
        </w:tblPrEx>
        <w:trPr>
          <w:jc w:val="center"/>
        </w:trPr>
        <w:tc>
          <w:tcPr>
            <w:tcW w:w="11163" w:type="dxa"/>
          </w:tcPr>
          <w:p w14:paraId="2DC39399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البريد الإلكتروني الرسمي: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Abdul Salam.abdulrahman @uodiyala.edu.iq</w:t>
            </w:r>
          </w:p>
        </w:tc>
      </w:tr>
      <w:tr w14:paraId="43B22AD6">
        <w:tblPrEx>
          <w:tblLayout w:type="fixed"/>
        </w:tblPrEx>
        <w:trPr>
          <w:jc w:val="center"/>
        </w:trPr>
        <w:tc>
          <w:tcPr>
            <w:tcW w:w="11163" w:type="dxa"/>
          </w:tcPr>
          <w:p w14:paraId="03EA5C30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رقم الهاتف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</w:rPr>
              <w:t xml:space="preserve"> (اختياري)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14:paraId="00D5A9E9">
        <w:tblPrEx>
          <w:tblLayout w:type="fixed"/>
        </w:tblPrEx>
        <w:trPr>
          <w:jc w:val="center"/>
        </w:trPr>
        <w:tc>
          <w:tcPr>
            <w:tcW w:w="11163" w:type="dxa"/>
          </w:tcPr>
          <w:p w14:paraId="00A63A05">
            <w:pPr>
              <w:pStyle w:val="3"/>
              <w:bidi/>
              <w:spacing w:line="240" w:lineRule="auto"/>
              <w:outlineLvl w:val="1"/>
              <w:rPr>
                <w:rFonts w:asciiTheme="majorBidi" w:hAnsiTheme="majorBidi"/>
                <w:sz w:val="28"/>
                <w:szCs w:val="28"/>
              </w:rPr>
            </w:pPr>
            <w:r>
              <w:rPr>
                <w:rFonts w:asciiTheme="majorBidi" w:hAnsiTheme="majorBidi"/>
                <w:sz w:val="28"/>
                <w:szCs w:val="28"/>
              </w:rPr>
              <w:t>المؤهلات العلمية</w:t>
            </w:r>
          </w:p>
        </w:tc>
      </w:tr>
      <w:tr w14:paraId="20270C57">
        <w:tblPrEx>
          <w:tblLayout w:type="fixed"/>
        </w:tblPrEx>
        <w:trPr>
          <w:jc w:val="center"/>
        </w:trPr>
        <w:tc>
          <w:tcPr>
            <w:tcW w:w="11163" w:type="dxa"/>
          </w:tcPr>
          <w:p w14:paraId="40A98CA5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الدكتوراه: التخصص – الجامعة – الدولة – سنة التخرج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 xml:space="preserve">كيمياء/جامعة بغداد/العراق/ 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 xml:space="preserve">2002 </w:t>
            </w:r>
          </w:p>
        </w:tc>
      </w:tr>
      <w:tr w14:paraId="7048F926">
        <w:tblPrEx>
          <w:tblLayout w:type="fixed"/>
        </w:tblPrEx>
        <w:trPr>
          <w:jc w:val="center"/>
        </w:trPr>
        <w:tc>
          <w:tcPr>
            <w:tcW w:w="11163" w:type="dxa"/>
          </w:tcPr>
          <w:p w14:paraId="59DAA589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الماجستير: التخصص – الجامعة – الدولة – سنة التخرج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>كيمياءفلزيه عضويه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>/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>جامعة إسكس/المملكة المتحده/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>1987 /</w:t>
            </w:r>
          </w:p>
        </w:tc>
      </w:tr>
      <w:tr w14:paraId="42BDFFEB">
        <w:tblPrEx>
          <w:tblLayout w:type="fixed"/>
        </w:tblPrEx>
        <w:trPr>
          <w:jc w:val="center"/>
        </w:trPr>
        <w:tc>
          <w:tcPr>
            <w:tcW w:w="11163" w:type="dxa"/>
          </w:tcPr>
          <w:p w14:paraId="3E995032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البكالوريوس: التخصص – الجامعة – الدولة – سنة التخرج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 xml:space="preserve">كيمياء/جامعة بغداد/العراق/ 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>1981 /</w:t>
            </w:r>
          </w:p>
        </w:tc>
      </w:tr>
      <w:tr w14:paraId="7DC8FBDB">
        <w:tblPrEx>
          <w:tblLayout w:type="fixed"/>
        </w:tblPrEx>
        <w:trPr>
          <w:jc w:val="center"/>
        </w:trPr>
        <w:tc>
          <w:tcPr>
            <w:tcW w:w="11163" w:type="dxa"/>
          </w:tcPr>
          <w:p w14:paraId="535F3DBA">
            <w:pPr>
              <w:pStyle w:val="3"/>
              <w:bidi/>
              <w:spacing w:line="240" w:lineRule="auto"/>
              <w:outlineLvl w:val="1"/>
              <w:rPr>
                <w:rFonts w:asciiTheme="majorBidi" w:hAnsiTheme="majorBidi"/>
                <w:sz w:val="28"/>
                <w:szCs w:val="28"/>
              </w:rPr>
            </w:pPr>
            <w:r>
              <w:rPr>
                <w:rFonts w:asciiTheme="majorBidi" w:hAnsiTheme="majorBidi"/>
                <w:sz w:val="28"/>
                <w:szCs w:val="28"/>
              </w:rPr>
              <w:t>الخبرة الأكاديمية</w:t>
            </w:r>
          </w:p>
        </w:tc>
      </w:tr>
      <w:tr w14:paraId="5F69B0BB">
        <w:tblPrEx>
          <w:tblLayout w:type="fixed"/>
        </w:tblPrEx>
        <w:trPr>
          <w:jc w:val="center"/>
        </w:trPr>
        <w:tc>
          <w:tcPr>
            <w:tcW w:w="11163" w:type="dxa"/>
          </w:tcPr>
          <w:p w14:paraId="32247A30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سنوات التدريس: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20</w:t>
            </w:r>
          </w:p>
        </w:tc>
      </w:tr>
      <w:tr w14:paraId="0FD64AA1">
        <w:tblPrEx>
          <w:tblLayout w:type="fixed"/>
        </w:tblPrEx>
        <w:trPr>
          <w:jc w:val="center"/>
        </w:trPr>
        <w:tc>
          <w:tcPr>
            <w:tcW w:w="11163" w:type="dxa"/>
          </w:tcPr>
          <w:p w14:paraId="291C28C7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المواد التي تم تدريسها: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 xml:space="preserve">الكيمياء اللاعضوية/الكيمياء التحليلية </w:t>
            </w:r>
          </w:p>
        </w:tc>
      </w:tr>
      <w:tr w14:paraId="021C5D95">
        <w:tblPrEx>
          <w:tblLayout w:type="fixed"/>
        </w:tblPrEx>
        <w:trPr>
          <w:jc w:val="center"/>
        </w:trPr>
        <w:tc>
          <w:tcPr>
            <w:tcW w:w="11163" w:type="dxa"/>
          </w:tcPr>
          <w:p w14:paraId="63441760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الإشراف على الرسائل والأطاريح: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3 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 xml:space="preserve">رسائل 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>/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>اطاريح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 xml:space="preserve"> 5 </w:t>
            </w:r>
          </w:p>
        </w:tc>
      </w:tr>
      <w:tr w14:paraId="20992D4E">
        <w:tblPrEx>
          <w:tblLayout w:type="fixed"/>
        </w:tblPrEx>
        <w:trPr>
          <w:jc w:val="center"/>
        </w:trPr>
        <w:tc>
          <w:tcPr>
            <w:tcW w:w="11163" w:type="dxa"/>
          </w:tcPr>
          <w:p w14:paraId="2DDEA35A">
            <w:pPr>
              <w:pStyle w:val="3"/>
              <w:bidi/>
              <w:spacing w:line="240" w:lineRule="auto"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>
              <w:rPr>
                <w:rFonts w:asciiTheme="majorBidi" w:hAnsiTheme="majorBidi"/>
                <w:sz w:val="28"/>
                <w:szCs w:val="28"/>
              </w:rPr>
              <w:t>الاهتمامات البحثية</w:t>
            </w:r>
            <w:r>
              <w:rPr>
                <w:rFonts w:hint="cs" w:asciiTheme="majorBidi" w:hAnsiTheme="majorBidi"/>
                <w:sz w:val="28"/>
                <w:szCs w:val="28"/>
                <w:lang w:bidi="ar-IQ"/>
              </w:rPr>
              <w:t xml:space="preserve"> (اختاري)</w:t>
            </w:r>
          </w:p>
        </w:tc>
      </w:tr>
      <w:tr w14:paraId="2E8442CD">
        <w:tblPrEx>
          <w:tblLayout w:type="fixed"/>
        </w:tblPrEx>
        <w:trPr>
          <w:jc w:val="center"/>
        </w:trPr>
        <w:tc>
          <w:tcPr>
            <w:tcW w:w="11163" w:type="dxa"/>
          </w:tcPr>
          <w:p w14:paraId="01106585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14:paraId="5BB69750">
        <w:tblPrEx>
          <w:tblLayout w:type="fixed"/>
        </w:tblPrEx>
        <w:trPr>
          <w:jc w:val="center"/>
        </w:trPr>
        <w:tc>
          <w:tcPr>
            <w:tcW w:w="11163" w:type="dxa"/>
          </w:tcPr>
          <w:p w14:paraId="2A7E338C">
            <w:pPr>
              <w:pStyle w:val="3"/>
              <w:bidi/>
              <w:spacing w:line="240" w:lineRule="auto"/>
              <w:outlineLvl w:val="1"/>
              <w:rPr>
                <w:rFonts w:asciiTheme="majorBidi" w:hAnsiTheme="majorBidi"/>
                <w:sz w:val="28"/>
                <w:szCs w:val="28"/>
              </w:rPr>
            </w:pPr>
            <w:r>
              <w:rPr>
                <w:rFonts w:asciiTheme="majorBidi" w:hAnsiTheme="majorBidi"/>
                <w:sz w:val="28"/>
                <w:szCs w:val="28"/>
              </w:rPr>
              <w:t>الإنتاج العلمي</w:t>
            </w:r>
            <w:r>
              <w:rPr>
                <w:rFonts w:hint="cs" w:asciiTheme="majorBidi" w:hAnsiTheme="majorBidi"/>
                <w:sz w:val="28"/>
                <w:szCs w:val="28"/>
              </w:rPr>
              <w:t xml:space="preserve"> (اعداد)</w:t>
            </w:r>
          </w:p>
        </w:tc>
      </w:tr>
      <w:tr w14:paraId="538D04E2">
        <w:tblPrEx>
          <w:tblLayout w:type="fixed"/>
        </w:tblPrEx>
        <w:trPr>
          <w:jc w:val="center"/>
        </w:trPr>
        <w:tc>
          <w:tcPr>
            <w:tcW w:w="11163" w:type="dxa"/>
          </w:tcPr>
          <w:p w14:paraId="7C663871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</w:rPr>
              <w:t>العدد الكلي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</w:rPr>
              <w:t>ل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لبحوث المنشورة: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12</w:t>
            </w:r>
          </w:p>
        </w:tc>
      </w:tr>
      <w:tr w14:paraId="45760FFB">
        <w:tblPrEx>
          <w:tblLayout w:type="fixed"/>
        </w:tblPrEx>
        <w:trPr>
          <w:jc w:val="center"/>
        </w:trPr>
        <w:tc>
          <w:tcPr>
            <w:tcW w:w="11163" w:type="dxa"/>
          </w:tcPr>
          <w:p w14:paraId="137C5057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بحوث Scopus: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14:paraId="02D92ACB">
        <w:tblPrEx>
          <w:tblLayout w:type="fixed"/>
        </w:tblPrEx>
        <w:trPr>
          <w:jc w:val="center"/>
        </w:trPr>
        <w:tc>
          <w:tcPr>
            <w:tcW w:w="11163" w:type="dxa"/>
          </w:tcPr>
          <w:p w14:paraId="30C1A8B4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بحوث Web of Science: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  <w:tr w14:paraId="6461688E">
        <w:tblPrEx>
          <w:tblLayout w:type="fixed"/>
        </w:tblPrEx>
        <w:trPr>
          <w:jc w:val="center"/>
        </w:trPr>
        <w:tc>
          <w:tcPr>
            <w:tcW w:w="11163" w:type="dxa"/>
          </w:tcPr>
          <w:p w14:paraId="22E6CEC6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</w:rPr>
              <w:t>بحوث عربية ومحلية: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14:paraId="291789CC">
        <w:tblPrEx>
          <w:tblLayout w:type="fixed"/>
        </w:tblPrEx>
        <w:trPr>
          <w:jc w:val="center"/>
        </w:trPr>
        <w:tc>
          <w:tcPr>
            <w:tcW w:w="11163" w:type="dxa"/>
          </w:tcPr>
          <w:p w14:paraId="4FA5665D">
            <w:pPr>
              <w:pStyle w:val="3"/>
              <w:bidi/>
              <w:spacing w:line="240" w:lineRule="auto"/>
              <w:outlineLvl w:val="1"/>
              <w:rPr>
                <w:rFonts w:asciiTheme="majorBidi" w:hAnsiTheme="majorBidi"/>
                <w:sz w:val="28"/>
                <w:szCs w:val="28"/>
              </w:rPr>
            </w:pPr>
            <w:r>
              <w:rPr>
                <w:rFonts w:asciiTheme="majorBidi" w:hAnsiTheme="majorBidi"/>
                <w:sz w:val="28"/>
                <w:szCs w:val="28"/>
              </w:rPr>
              <w:t>الروابط العلمية</w:t>
            </w:r>
          </w:p>
        </w:tc>
      </w:tr>
      <w:tr w14:paraId="6BA502E5">
        <w:tblPrEx>
          <w:tblLayout w:type="fixed"/>
        </w:tblPrEx>
        <w:trPr>
          <w:jc w:val="center"/>
        </w:trPr>
        <w:tc>
          <w:tcPr>
            <w:tcW w:w="11163" w:type="dxa"/>
          </w:tcPr>
          <w:p w14:paraId="1E365F20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dr.salam@puresci.uodiyala.edu.iq</w:t>
            </w:r>
          </w:p>
        </w:tc>
      </w:tr>
      <w:tr w14:paraId="6170EDF7">
        <w:tblPrEx>
          <w:tblLayout w:type="fixed"/>
        </w:tblPrEx>
        <w:trPr>
          <w:jc w:val="center"/>
        </w:trPr>
        <w:tc>
          <w:tcPr>
            <w:tcW w:w="11163" w:type="dxa"/>
          </w:tcPr>
          <w:p w14:paraId="2C85D1D6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57221556638</w:t>
            </w:r>
          </w:p>
        </w:tc>
      </w:tr>
      <w:tr w14:paraId="221E6F71">
        <w:tblPrEx>
          <w:tblLayout w:type="fixed"/>
        </w:tblPrEx>
        <w:trPr>
          <w:jc w:val="center"/>
        </w:trPr>
        <w:tc>
          <w:tcPr>
            <w:tcW w:w="11163" w:type="dxa"/>
          </w:tcPr>
          <w:p w14:paraId="45085EC3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Abdul Salam A.Abdul Rahman </w:t>
            </w:r>
          </w:p>
        </w:tc>
      </w:tr>
      <w:tr w14:paraId="3DD54A1F">
        <w:tblPrEx>
          <w:tblLayout w:type="fixed"/>
        </w:tblPrEx>
        <w:trPr>
          <w:jc w:val="center"/>
        </w:trPr>
        <w:tc>
          <w:tcPr>
            <w:tcW w:w="11163" w:type="dxa"/>
          </w:tcPr>
          <w:p w14:paraId="4907DB2E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0000-0001-8748-3575</w:t>
            </w:r>
          </w:p>
        </w:tc>
      </w:tr>
      <w:tr w14:paraId="74C61F9E">
        <w:tblPrEx>
          <w:tblLayout w:type="fixed"/>
        </w:tblPrEx>
        <w:trPr>
          <w:jc w:val="center"/>
        </w:trPr>
        <w:tc>
          <w:tcPr>
            <w:tcW w:w="11163" w:type="dxa"/>
          </w:tcPr>
          <w:p w14:paraId="63706CEC">
            <w:pPr>
              <w:pStyle w:val="3"/>
              <w:bidi/>
              <w:spacing w:line="240" w:lineRule="auto"/>
              <w:outlineLvl w:val="1"/>
              <w:rPr>
                <w:rFonts w:asciiTheme="majorBidi" w:hAnsiTheme="majorBidi"/>
                <w:sz w:val="28"/>
                <w:szCs w:val="28"/>
              </w:rPr>
            </w:pPr>
            <w:r>
              <w:rPr>
                <w:rFonts w:asciiTheme="majorBidi" w:hAnsiTheme="majorBidi"/>
                <w:sz w:val="28"/>
                <w:szCs w:val="28"/>
              </w:rPr>
              <w:t>المشاركات العلمية</w:t>
            </w:r>
          </w:p>
        </w:tc>
      </w:tr>
      <w:tr w14:paraId="2224DBCC">
        <w:tblPrEx>
          <w:tblLayout w:type="fixed"/>
        </w:tblPrEx>
        <w:trPr>
          <w:jc w:val="center"/>
        </w:trPr>
        <w:tc>
          <w:tcPr>
            <w:tcW w:w="11163" w:type="dxa"/>
          </w:tcPr>
          <w:p w14:paraId="468436A8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مؤتمرات وندوات: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>مؤتمرات عدد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>10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 xml:space="preserve">ندوات 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>12</w:t>
            </w:r>
          </w:p>
        </w:tc>
      </w:tr>
      <w:tr w14:paraId="20D07D97">
        <w:tblPrEx>
          <w:tblLayout w:type="fixed"/>
        </w:tblPrEx>
        <w:trPr>
          <w:jc w:val="center"/>
        </w:trPr>
        <w:tc>
          <w:tcPr>
            <w:tcW w:w="11163" w:type="dxa"/>
          </w:tcPr>
          <w:p w14:paraId="55EA1D78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ورش عمل ودورات: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6 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 xml:space="preserve">ورش 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 xml:space="preserve"> 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 xml:space="preserve">دورات </w:t>
            </w:r>
            <w:r>
              <w:rPr>
                <w:rFonts w:hint="default" w:asciiTheme="majorBidi" w:hAnsiTheme="majorBidi" w:cstheme="majorBidi"/>
                <w:b/>
                <w:bCs/>
                <w:sz w:val="24"/>
                <w:szCs w:val="24"/>
                <w:lang w:val="en-US" w:bidi="ar-SA"/>
              </w:rPr>
              <w:t>7</w:t>
            </w:r>
          </w:p>
        </w:tc>
      </w:tr>
      <w:tr w14:paraId="4694E561">
        <w:tblPrEx>
          <w:tblLayout w:type="fixed"/>
        </w:tblPrEx>
        <w:trPr>
          <w:jc w:val="center"/>
        </w:trPr>
        <w:tc>
          <w:tcPr>
            <w:tcW w:w="11163" w:type="dxa"/>
          </w:tcPr>
          <w:p w14:paraId="0A10BFC9">
            <w:pPr>
              <w:pStyle w:val="3"/>
              <w:bidi/>
              <w:spacing w:line="240" w:lineRule="auto"/>
              <w:outlineLvl w:val="1"/>
              <w:rPr>
                <w:rFonts w:asciiTheme="majorBidi" w:hAnsiTheme="majorBidi"/>
                <w:sz w:val="28"/>
                <w:szCs w:val="28"/>
              </w:rPr>
            </w:pPr>
            <w:r>
              <w:rPr>
                <w:rFonts w:asciiTheme="majorBidi" w:hAnsiTheme="majorBidi"/>
                <w:sz w:val="28"/>
                <w:szCs w:val="28"/>
              </w:rPr>
              <w:t>المهارات الإضافية</w:t>
            </w:r>
          </w:p>
        </w:tc>
      </w:tr>
      <w:tr w14:paraId="075F9418">
        <w:tblPrEx>
          <w:tblLayout w:type="fixed"/>
        </w:tblPrEx>
        <w:trPr>
          <w:jc w:val="center"/>
        </w:trPr>
        <w:tc>
          <w:tcPr>
            <w:tcW w:w="11163" w:type="dxa"/>
          </w:tcPr>
          <w:p w14:paraId="7E209A22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برامج وتطبيقات: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 xml:space="preserve">برامج  خاصة بتخصصات الكيمياء </w:t>
            </w:r>
          </w:p>
        </w:tc>
      </w:tr>
      <w:tr w14:paraId="37B83921">
        <w:tblPrEx>
          <w:tblLayout w:type="fixed"/>
        </w:tblPrEx>
        <w:trPr>
          <w:jc w:val="center"/>
        </w:trPr>
        <w:tc>
          <w:tcPr>
            <w:tcW w:w="11163" w:type="dxa"/>
          </w:tcPr>
          <w:p w14:paraId="4CD7CD6C">
            <w:pPr>
              <w:pStyle w:val="20"/>
              <w:bidi/>
              <w:spacing w:after="0" w:line="24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لغات أجنبية:</w:t>
            </w: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lang w:bidi="ar-SA"/>
              </w:rPr>
              <w:t xml:space="preserve">اللغه الانكليزيه </w:t>
            </w:r>
          </w:p>
        </w:tc>
      </w:tr>
    </w:tbl>
    <w:p w14:paraId="6B485F02">
      <w:pPr>
        <w:pStyle w:val="2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>
      <w:pgSz w:w="12240" w:h="15840"/>
      <w:pgMar w:top="450" w:right="1800" w:bottom="45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Courier">
    <w:panose1 w:val="02070409020205020404"/>
    <w:charset w:val="00"/>
    <w:family w:val="moder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7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2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1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6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0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NotAutoCompressPictures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44"/>
    <w:unhideWhenUsed/>
    <w:uiPriority w:val="99"/>
    <w:pPr>
      <w:spacing w:after="120"/>
    </w:pPr>
  </w:style>
  <w:style w:type="paragraph" w:styleId="12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3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4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5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List"/>
    <w:basedOn w:val="1"/>
    <w:unhideWhenUsed/>
    <w:uiPriority w:val="99"/>
    <w:pPr>
      <w:ind w:left="360" w:hanging="360"/>
      <w:contextualSpacing/>
    </w:pPr>
  </w:style>
  <w:style w:type="paragraph" w:styleId="18">
    <w:name w:val="List 2"/>
    <w:basedOn w:val="1"/>
    <w:unhideWhenUsed/>
    <w:uiPriority w:val="99"/>
    <w:pPr>
      <w:ind w:left="720" w:hanging="360"/>
      <w:contextualSpacing/>
    </w:pPr>
  </w:style>
  <w:style w:type="paragraph" w:styleId="19">
    <w:name w:val="List 3"/>
    <w:basedOn w:val="1"/>
    <w:unhideWhenUsed/>
    <w:uiPriority w:val="99"/>
    <w:pPr>
      <w:ind w:left="1080" w:hanging="360"/>
      <w:contextualSpacing/>
    </w:pPr>
  </w:style>
  <w:style w:type="paragraph" w:styleId="20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1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2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3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4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5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6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7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8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9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0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Emphasis"/>
    <w:basedOn w:val="32"/>
    <w:qFormat/>
    <w:uiPriority w:val="20"/>
    <w:rPr>
      <w:i/>
      <w:iCs/>
    </w:rPr>
  </w:style>
  <w:style w:type="character" w:styleId="34">
    <w:name w:val="Strong"/>
    <w:basedOn w:val="32"/>
    <w:qFormat/>
    <w:uiPriority w:val="22"/>
    <w:rPr>
      <w:b/>
      <w:b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16"/>
    <w:uiPriority w:val="99"/>
  </w:style>
  <w:style w:type="character" w:customStyle="1" w:styleId="136">
    <w:name w:val="Footer Char"/>
    <w:basedOn w:val="32"/>
    <w:link w:val="15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3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1"/>
    <w:uiPriority w:val="99"/>
  </w:style>
  <w:style w:type="character" w:customStyle="1" w:styleId="145">
    <w:name w:val="Body Text 2 Char"/>
    <w:basedOn w:val="32"/>
    <w:link w:val="12"/>
    <w:uiPriority w:val="99"/>
  </w:style>
  <w:style w:type="character" w:customStyle="1" w:styleId="146">
    <w:name w:val="Body Text 3 Char"/>
    <w:basedOn w:val="32"/>
    <w:link w:val="13"/>
    <w:uiPriority w:val="99"/>
    <w:rPr>
      <w:sz w:val="16"/>
      <w:szCs w:val="16"/>
    </w:rPr>
  </w:style>
  <w:style w:type="character" w:customStyle="1" w:styleId="147">
    <w:name w:val="Macro Text Char"/>
    <w:basedOn w:val="32"/>
    <w:link w:val="29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678</Characters>
  <Lines>5</Lines>
  <Paragraphs>1</Paragraphs>
  <TotalTime>0</TotalTime>
  <ScaleCrop>false</ScaleCrop>
  <LinksUpToDate>false</LinksUpToDate>
  <CharactersWithSpaces>795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2013-12-24T02:15:00Z</dcterms:created>
  <dc:creator>python-docx</dc:creator>
  <dc:description>generated by python-docx</dc:description>
  <cp:lastModifiedBy>iPhone</cp:lastModifiedBy>
  <dcterms:modified xsi:type="dcterms:W3CDTF">2026-02-28T22:15:54Z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E7B02BE16129F5FE2232A369BC79CF01_31</vt:lpwstr>
  </property>
  <property fmtid="{D5CDD505-2E9C-101B-9397-08002B2CF9AE}" pid="3" name="KSOProductBuildVer">
    <vt:lpwstr>3081-11.37.30</vt:lpwstr>
  </property>
</Properties>
</file>